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5F" w:rsidRDefault="008A245F" w:rsidP="008A245F">
      <w:pPr>
        <w:pStyle w:val="Default"/>
        <w:jc w:val="center"/>
        <w:rPr>
          <w:bCs/>
          <w:iCs/>
          <w:kern w:val="32"/>
        </w:rPr>
      </w:pPr>
      <w:r>
        <w:rPr>
          <w:bCs/>
          <w:iCs/>
          <w:kern w:val="32"/>
        </w:rPr>
        <w:t>ИНФРАСТРУКТУРНОЕ ОБЕСПЕЧЕНИЕ ПРОЕКТА</w:t>
      </w:r>
    </w:p>
    <w:p w:rsidR="008A245F" w:rsidRDefault="008A245F" w:rsidP="00AF67CB">
      <w:pPr>
        <w:pStyle w:val="Default"/>
        <w:jc w:val="both"/>
        <w:rPr>
          <w:bCs/>
          <w:iCs/>
          <w:kern w:val="32"/>
        </w:rPr>
      </w:pPr>
    </w:p>
    <w:p w:rsidR="00AF67CB" w:rsidRDefault="00AF67CB" w:rsidP="00AF67CB">
      <w:pPr>
        <w:pStyle w:val="Default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Проект реализуется по следующим направлениям: пропедевтическая работа, учебная, </w:t>
      </w:r>
      <w:proofErr w:type="spellStart"/>
      <w:r>
        <w:rPr>
          <w:bCs/>
          <w:iCs/>
          <w:kern w:val="32"/>
        </w:rPr>
        <w:t>внеучебная</w:t>
      </w:r>
      <w:proofErr w:type="spellEnd"/>
      <w:r>
        <w:rPr>
          <w:bCs/>
          <w:iCs/>
          <w:kern w:val="32"/>
        </w:rPr>
        <w:t xml:space="preserve">, </w:t>
      </w:r>
      <w:proofErr w:type="spellStart"/>
      <w:r>
        <w:rPr>
          <w:bCs/>
          <w:iCs/>
          <w:kern w:val="32"/>
        </w:rPr>
        <w:t>профориентационная</w:t>
      </w:r>
      <w:proofErr w:type="spellEnd"/>
      <w:r>
        <w:rPr>
          <w:bCs/>
          <w:iCs/>
          <w:kern w:val="32"/>
        </w:rPr>
        <w:t xml:space="preserve"> деятельность. </w:t>
      </w:r>
    </w:p>
    <w:p w:rsidR="00AF67CB" w:rsidRDefault="00AF67CB" w:rsidP="00AF67CB">
      <w:pPr>
        <w:pStyle w:val="Default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В ходе проекта пропедевтическое направление будет реализовываться на базе структурного подразделения МБОУ СШ № 97 «Группа дошкольного образования» с 2016 г. Это позволит расширить инфраструктурное пространство проекта, выстроить систему занятий (шахматы, конструирование, моделирование), направленных на развитие логико-математического мышления и развитие технологических компетенций начиная с дошкольного возраста. </w:t>
      </w:r>
    </w:p>
    <w:p w:rsidR="008A245F" w:rsidRDefault="008A245F" w:rsidP="00AF67CB">
      <w:pPr>
        <w:pStyle w:val="Default"/>
        <w:jc w:val="both"/>
        <w:rPr>
          <w:bCs/>
          <w:iCs/>
          <w:kern w:val="32"/>
        </w:rPr>
      </w:pPr>
      <w:r>
        <w:rPr>
          <w:bCs/>
          <w:iCs/>
          <w:kern w:val="32"/>
        </w:rPr>
        <w:t>В 2015-2016 учебном году инфраструктурное пространство школы было расширено во взаимодей</w:t>
      </w:r>
      <w:r w:rsidR="00D11706">
        <w:rPr>
          <w:bCs/>
          <w:iCs/>
          <w:kern w:val="32"/>
        </w:rPr>
        <w:t>ствии с Красноярским техникумом</w:t>
      </w:r>
      <w:r>
        <w:rPr>
          <w:bCs/>
          <w:iCs/>
          <w:kern w:val="32"/>
        </w:rPr>
        <w:t xml:space="preserve"> промышленного сервиса и </w:t>
      </w:r>
      <w:r w:rsidR="00D11706">
        <w:rPr>
          <w:bCs/>
          <w:iCs/>
          <w:kern w:val="32"/>
        </w:rPr>
        <w:t xml:space="preserve">«Сибирским государственным аэрокосмическим университетом им. Академика </w:t>
      </w:r>
      <w:proofErr w:type="spellStart"/>
      <w:r w:rsidR="00D11706">
        <w:rPr>
          <w:bCs/>
          <w:iCs/>
          <w:kern w:val="32"/>
        </w:rPr>
        <w:t>М.Ф.Решетнева</w:t>
      </w:r>
      <w:proofErr w:type="spellEnd"/>
      <w:r w:rsidR="00D11706">
        <w:rPr>
          <w:bCs/>
          <w:iCs/>
          <w:kern w:val="32"/>
        </w:rPr>
        <w:t xml:space="preserve">». Партнерское взаимодействие позволило расширить учебное пространство, перечень востребованных предоставляемых услуг, обеспечить современный интерактивный уровень получения образования. </w:t>
      </w:r>
    </w:p>
    <w:p w:rsidR="00422C45" w:rsidRDefault="00422C45" w:rsidP="00AF67CB">
      <w:pPr>
        <w:pStyle w:val="Default"/>
        <w:jc w:val="both"/>
        <w:rPr>
          <w:bCs/>
          <w:iCs/>
          <w:kern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441"/>
        <w:gridCol w:w="3640"/>
        <w:gridCol w:w="3641"/>
      </w:tblGrid>
      <w:tr w:rsidR="005545F3" w:rsidTr="005545F3">
        <w:tc>
          <w:tcPr>
            <w:tcW w:w="1838" w:type="dxa"/>
          </w:tcPr>
          <w:p w:rsidR="005545F3" w:rsidRDefault="005545F3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5441" w:type="dxa"/>
          </w:tcPr>
          <w:p w:rsidR="005545F3" w:rsidRDefault="005545F3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МБОУ СШ № 97</w:t>
            </w:r>
          </w:p>
        </w:tc>
        <w:tc>
          <w:tcPr>
            <w:tcW w:w="3640" w:type="dxa"/>
          </w:tcPr>
          <w:p w:rsidR="005545F3" w:rsidRDefault="005545F3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Красноярский техникум промышленного сервиса</w:t>
            </w:r>
          </w:p>
        </w:tc>
        <w:tc>
          <w:tcPr>
            <w:tcW w:w="3641" w:type="dxa"/>
          </w:tcPr>
          <w:p w:rsidR="005545F3" w:rsidRDefault="005545F3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proofErr w:type="spellStart"/>
            <w:r>
              <w:t>СибГАУ</w:t>
            </w:r>
            <w:proofErr w:type="spellEnd"/>
          </w:p>
        </w:tc>
      </w:tr>
      <w:tr w:rsidR="00D11706" w:rsidTr="005545F3">
        <w:tc>
          <w:tcPr>
            <w:tcW w:w="1838" w:type="dxa"/>
            <w:vMerge w:val="restart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1-4 класс</w:t>
            </w:r>
          </w:p>
        </w:tc>
        <w:tc>
          <w:tcPr>
            <w:tcW w:w="5441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 w:rsidRPr="000675B7">
              <w:t>Освоение навыков проектного мышления и проектной работы в инженерной сфере</w:t>
            </w:r>
            <w:r w:rsidRPr="00BD3495">
              <w:rPr>
                <w:szCs w:val="28"/>
              </w:rPr>
              <w:t xml:space="preserve"> на уроках технологии, информатики</w:t>
            </w:r>
            <w:r>
              <w:rPr>
                <w:szCs w:val="28"/>
              </w:rPr>
              <w:t>.</w:t>
            </w:r>
          </w:p>
        </w:tc>
        <w:tc>
          <w:tcPr>
            <w:tcW w:w="3640" w:type="dxa"/>
          </w:tcPr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3641" w:type="dxa"/>
          </w:tcPr>
          <w:p w:rsidR="00D11706" w:rsidRDefault="00D11706" w:rsidP="00A54D24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*У</w:t>
            </w:r>
            <w:r w:rsidRPr="000675B7">
              <w:t>частие</w:t>
            </w:r>
            <w:r>
              <w:rPr>
                <w:bCs/>
                <w:iCs/>
                <w:kern w:val="32"/>
              </w:rPr>
              <w:t xml:space="preserve"> в выездной школе «Учу себя» в г. Железногорске. </w:t>
            </w:r>
          </w:p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</w:tr>
      <w:tr w:rsidR="00D11706" w:rsidTr="005545F3">
        <w:tc>
          <w:tcPr>
            <w:tcW w:w="1838" w:type="dxa"/>
            <w:vMerge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5441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>
              <w:rPr>
                <w:bCs/>
                <w:iCs/>
                <w:kern w:val="32"/>
              </w:rPr>
              <w:t xml:space="preserve">Реализация программы </w:t>
            </w:r>
            <w:r>
              <w:rPr>
                <w:bCs/>
                <w:iCs/>
                <w:kern w:val="32"/>
              </w:rPr>
              <w:t xml:space="preserve">ранней профориентации </w:t>
            </w:r>
            <w:r>
              <w:rPr>
                <w:bCs/>
                <w:iCs/>
                <w:kern w:val="32"/>
              </w:rPr>
              <w:t>«Мир профессий глазами детей».</w:t>
            </w:r>
          </w:p>
        </w:tc>
        <w:tc>
          <w:tcPr>
            <w:tcW w:w="3640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Проведение мастер- классов по знакомству с различными профессиями.</w:t>
            </w:r>
          </w:p>
        </w:tc>
        <w:tc>
          <w:tcPr>
            <w:tcW w:w="3641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*Организация экскурсий в планетарий, в музей ракетно-космической техники.</w:t>
            </w:r>
          </w:p>
        </w:tc>
      </w:tr>
      <w:tr w:rsidR="00D11706" w:rsidTr="005545F3">
        <w:tc>
          <w:tcPr>
            <w:tcW w:w="1838" w:type="dxa"/>
            <w:vMerge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5441" w:type="dxa"/>
          </w:tcPr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 w:rsidRPr="000675B7">
              <w:rPr>
                <w:bCs/>
                <w:iCs/>
                <w:kern w:val="32"/>
              </w:rPr>
              <w:t>Создание собственной проектной ра</w:t>
            </w:r>
            <w:r>
              <w:rPr>
                <w:bCs/>
                <w:iCs/>
                <w:kern w:val="32"/>
              </w:rPr>
              <w:t>боты во внеурочной деятельности.</w:t>
            </w:r>
          </w:p>
          <w:p w:rsidR="00D11706" w:rsidRDefault="00D11706" w:rsidP="005545F3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*Занятия в группах дополнительного образования </w:t>
            </w:r>
            <w:r>
              <w:rPr>
                <w:szCs w:val="28"/>
              </w:rPr>
              <w:t>«</w:t>
            </w:r>
            <w:r w:rsidRPr="00BD3495">
              <w:rPr>
                <w:szCs w:val="28"/>
              </w:rPr>
              <w:t>ТРИЗ</w:t>
            </w: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формашки</w:t>
            </w:r>
            <w:proofErr w:type="spellEnd"/>
            <w:r>
              <w:rPr>
                <w:szCs w:val="28"/>
              </w:rPr>
              <w:t>»</w:t>
            </w:r>
            <w:r w:rsidRPr="00BD3495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BD3495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Бумагопластика</w:t>
            </w:r>
            <w:proofErr w:type="spellEnd"/>
            <w:r w:rsidRPr="00BD3495">
              <w:rPr>
                <w:szCs w:val="28"/>
              </w:rPr>
              <w:t>», «Мир</w:t>
            </w:r>
            <w:r>
              <w:rPr>
                <w:szCs w:val="28"/>
              </w:rPr>
              <w:t xml:space="preserve"> </w:t>
            </w:r>
            <w:r w:rsidRPr="00BD3495">
              <w:rPr>
                <w:szCs w:val="28"/>
              </w:rPr>
              <w:t>информатики»</w:t>
            </w:r>
            <w:r>
              <w:rPr>
                <w:szCs w:val="28"/>
              </w:rPr>
              <w:t>.</w:t>
            </w:r>
          </w:p>
          <w:p w:rsidR="00D11706" w:rsidRDefault="00D11706" w:rsidP="005545F3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szCs w:val="28"/>
              </w:rPr>
              <w:t xml:space="preserve">Создание собственной лаборатории </w:t>
            </w:r>
            <w:r w:rsidRPr="00BD3495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Лего</w:t>
            </w:r>
            <w:proofErr w:type="spellEnd"/>
            <w:r w:rsidRPr="00BD3495">
              <w:rPr>
                <w:szCs w:val="28"/>
              </w:rPr>
              <w:t>-конструирование»,</w:t>
            </w:r>
            <w:r>
              <w:rPr>
                <w:szCs w:val="28"/>
              </w:rPr>
              <w:t xml:space="preserve"> </w:t>
            </w:r>
          </w:p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 w:rsidRPr="000675B7">
              <w:t>Организация выездной летней интенсивной математической школы на базе лагеря отдыха «Ласточка».</w:t>
            </w:r>
          </w:p>
        </w:tc>
        <w:tc>
          <w:tcPr>
            <w:tcW w:w="3640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3641" w:type="dxa"/>
          </w:tcPr>
          <w:p w:rsidR="00D11706" w:rsidRDefault="00D11706" w:rsidP="00883329">
            <w:pPr>
              <w:pStyle w:val="Default"/>
              <w:jc w:val="both"/>
            </w:pPr>
            <w:r>
              <w:rPr>
                <w:bCs/>
                <w:iCs/>
                <w:kern w:val="32"/>
              </w:rPr>
              <w:t>*Подготовка к участию</w:t>
            </w:r>
            <w:r w:rsidRPr="000675B7">
              <w:rPr>
                <w:bCs/>
                <w:iCs/>
                <w:kern w:val="32"/>
              </w:rPr>
              <w:t xml:space="preserve"> </w:t>
            </w:r>
            <w:r w:rsidRPr="000675B7">
              <w:t>в разноо</w:t>
            </w:r>
            <w:r>
              <w:t xml:space="preserve">бразных конкурсных состязаниях по робототехнике, конкурсам </w:t>
            </w:r>
            <w:proofErr w:type="spellStart"/>
            <w:r>
              <w:t>Росатома</w:t>
            </w:r>
            <w:proofErr w:type="spellEnd"/>
            <w:r>
              <w:t xml:space="preserve">. </w:t>
            </w:r>
          </w:p>
          <w:p w:rsidR="00D11706" w:rsidRDefault="00D11706" w:rsidP="00A54D24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</w:tr>
      <w:tr w:rsidR="00D11706" w:rsidTr="005545F3">
        <w:tc>
          <w:tcPr>
            <w:tcW w:w="1838" w:type="dxa"/>
            <w:vMerge w:val="restart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 w:rsidRPr="000675B7">
              <w:rPr>
                <w:bCs/>
                <w:iCs/>
                <w:kern w:val="32"/>
              </w:rPr>
              <w:t>5-</w:t>
            </w:r>
            <w:proofErr w:type="gramStart"/>
            <w:r w:rsidRPr="000675B7">
              <w:rPr>
                <w:bCs/>
                <w:iCs/>
                <w:kern w:val="32"/>
              </w:rPr>
              <w:t xml:space="preserve">9  </w:t>
            </w:r>
            <w:r>
              <w:rPr>
                <w:bCs/>
                <w:iCs/>
                <w:kern w:val="32"/>
              </w:rPr>
              <w:t>класс</w:t>
            </w:r>
            <w:proofErr w:type="gramEnd"/>
          </w:p>
        </w:tc>
        <w:tc>
          <w:tcPr>
            <w:tcW w:w="5441" w:type="dxa"/>
          </w:tcPr>
          <w:p w:rsidR="00D11706" w:rsidRDefault="00D11706" w:rsidP="005545F3">
            <w:pPr>
              <w:pStyle w:val="Default"/>
              <w:jc w:val="both"/>
              <w:rPr>
                <w:szCs w:val="28"/>
              </w:rPr>
            </w:pPr>
            <w:r w:rsidRPr="00AF67CB">
              <w:rPr>
                <w:color w:val="auto"/>
              </w:rPr>
              <w:t>*</w:t>
            </w:r>
            <w:r>
              <w:rPr>
                <w:color w:val="auto"/>
              </w:rPr>
              <w:t>Развитие</w:t>
            </w:r>
            <w:r w:rsidRPr="000675B7">
              <w:rPr>
                <w:color w:val="auto"/>
              </w:rPr>
              <w:t xml:space="preserve"> навыков проектного мышления и проектной работы в инженерной сфере</w:t>
            </w:r>
            <w:r w:rsidRPr="00BD3495">
              <w:rPr>
                <w:szCs w:val="28"/>
              </w:rPr>
              <w:t xml:space="preserve"> на уроках</w:t>
            </w:r>
            <w:r>
              <w:rPr>
                <w:szCs w:val="28"/>
              </w:rPr>
              <w:t xml:space="preserve"> физик, информатики, математики</w:t>
            </w:r>
            <w:r>
              <w:rPr>
                <w:szCs w:val="28"/>
              </w:rPr>
              <w:t>.</w:t>
            </w:r>
            <w:r w:rsidRPr="00BD3495">
              <w:rPr>
                <w:szCs w:val="28"/>
              </w:rPr>
              <w:t xml:space="preserve"> </w:t>
            </w:r>
          </w:p>
          <w:p w:rsidR="00D11706" w:rsidRDefault="00D11706" w:rsidP="005545F3">
            <w:pPr>
              <w:pStyle w:val="Default"/>
              <w:jc w:val="both"/>
            </w:pPr>
            <w:r>
              <w:rPr>
                <w:szCs w:val="28"/>
              </w:rPr>
              <w:lastRenderedPageBreak/>
              <w:t>*</w:t>
            </w:r>
            <w:r w:rsidRPr="000675B7">
              <w:t xml:space="preserve">Усиление учебного плана предметами </w:t>
            </w:r>
            <w:r>
              <w:t>естественно-математического цикла.</w:t>
            </w:r>
          </w:p>
          <w:p w:rsidR="00D11706" w:rsidRDefault="00D11706" w:rsidP="00860D8C">
            <w:pPr>
              <w:pStyle w:val="Default"/>
              <w:jc w:val="both"/>
              <w:rPr>
                <w:bCs/>
                <w:iCs/>
                <w:kern w:val="32"/>
              </w:rPr>
            </w:pPr>
            <w:r w:rsidRPr="00AF67CB">
              <w:t>*</w:t>
            </w:r>
            <w:r w:rsidRPr="000675B7">
              <w:t xml:space="preserve">Системное обучение </w:t>
            </w:r>
            <w:r>
              <w:t xml:space="preserve">конструированию, </w:t>
            </w:r>
            <w:proofErr w:type="spellStart"/>
            <w:r>
              <w:t>робототехнике</w:t>
            </w:r>
            <w:r>
              <w:t>бумагопластике</w:t>
            </w:r>
            <w:proofErr w:type="spellEnd"/>
            <w:r w:rsidRPr="000675B7">
              <w:t>.</w:t>
            </w:r>
          </w:p>
        </w:tc>
        <w:tc>
          <w:tcPr>
            <w:tcW w:w="3640" w:type="dxa"/>
          </w:tcPr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 w:rsidRPr="00AF67CB">
              <w:rPr>
                <w:bCs/>
                <w:iCs/>
                <w:kern w:val="32"/>
              </w:rPr>
              <w:lastRenderedPageBreak/>
              <w:t>*</w:t>
            </w:r>
            <w:r>
              <w:rPr>
                <w:bCs/>
                <w:iCs/>
                <w:kern w:val="32"/>
              </w:rPr>
              <w:t>Системное модульное и</w:t>
            </w:r>
            <w:r w:rsidRPr="000675B7">
              <w:rPr>
                <w:bCs/>
                <w:iCs/>
                <w:kern w:val="32"/>
              </w:rPr>
              <w:t xml:space="preserve">зучение курса «Технология. Технический труд» </w:t>
            </w:r>
          </w:p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 w:rsidRPr="00AF67CB">
              <w:lastRenderedPageBreak/>
              <w:t>*</w:t>
            </w:r>
            <w:r w:rsidRPr="000675B7">
              <w:t>Системное обучение черчению</w:t>
            </w:r>
            <w:r>
              <w:t xml:space="preserve"> (</w:t>
            </w:r>
            <w:r w:rsidRPr="000675B7">
              <w:t>«Школа юного чертежника»</w:t>
            </w:r>
            <w:r>
              <w:t>)</w:t>
            </w:r>
          </w:p>
        </w:tc>
        <w:tc>
          <w:tcPr>
            <w:tcW w:w="3641" w:type="dxa"/>
          </w:tcPr>
          <w:p w:rsidR="00D11706" w:rsidRDefault="00D11706" w:rsidP="00A54D24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color w:val="auto"/>
              </w:rPr>
              <w:lastRenderedPageBreak/>
              <w:t>*Организация учебных погружений по</w:t>
            </w:r>
            <w:r>
              <w:rPr>
                <w:color w:val="auto"/>
              </w:rPr>
              <w:t xml:space="preserve"> предметам физика и информатика, </w:t>
            </w:r>
            <w:r>
              <w:rPr>
                <w:color w:val="auto"/>
              </w:rPr>
              <w:lastRenderedPageBreak/>
              <w:t xml:space="preserve">предметного погружения в ЦМИТ «Композит» в рамках «Дней российского космоса в </w:t>
            </w:r>
            <w:proofErr w:type="spellStart"/>
            <w:r>
              <w:rPr>
                <w:color w:val="auto"/>
              </w:rPr>
              <w:t>СибГАУ</w:t>
            </w:r>
            <w:proofErr w:type="spellEnd"/>
            <w:r>
              <w:rPr>
                <w:color w:val="auto"/>
              </w:rPr>
              <w:t>»</w:t>
            </w:r>
          </w:p>
        </w:tc>
      </w:tr>
      <w:tr w:rsidR="00D11706" w:rsidTr="005545F3">
        <w:tc>
          <w:tcPr>
            <w:tcW w:w="1838" w:type="dxa"/>
            <w:vMerge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5441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Реализация программы </w:t>
            </w:r>
            <w:r>
              <w:rPr>
                <w:bCs/>
                <w:iCs/>
                <w:kern w:val="32"/>
              </w:rPr>
              <w:t xml:space="preserve">по профориентации </w:t>
            </w:r>
            <w:r>
              <w:rPr>
                <w:bCs/>
                <w:iCs/>
                <w:kern w:val="32"/>
              </w:rPr>
              <w:t>«Мой выбор», включающей з</w:t>
            </w:r>
            <w:r w:rsidRPr="000675B7">
              <w:rPr>
                <w:color w:val="auto"/>
              </w:rPr>
              <w:t xml:space="preserve">накомство с реальным производством, </w:t>
            </w:r>
            <w:r>
              <w:rPr>
                <w:color w:val="auto"/>
              </w:rPr>
              <w:t xml:space="preserve">экскурсии на </w:t>
            </w:r>
            <w:r w:rsidRPr="000675B7">
              <w:rPr>
                <w:color w:val="auto"/>
              </w:rPr>
              <w:t>предприяти</w:t>
            </w:r>
            <w:r>
              <w:rPr>
                <w:color w:val="auto"/>
              </w:rPr>
              <w:t>я</w:t>
            </w:r>
            <w:r w:rsidRPr="000675B7">
              <w:rPr>
                <w:bCs/>
                <w:iCs/>
                <w:kern w:val="32"/>
              </w:rPr>
              <w:t xml:space="preserve"> городов Красноярска</w:t>
            </w:r>
            <w:r>
              <w:rPr>
                <w:bCs/>
                <w:iCs/>
                <w:kern w:val="32"/>
              </w:rPr>
              <w:t>, Дивногорска, Енисейска, Железногорска</w:t>
            </w:r>
          </w:p>
        </w:tc>
        <w:tc>
          <w:tcPr>
            <w:tcW w:w="3640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>
              <w:rPr>
                <w:bCs/>
                <w:iCs/>
                <w:kern w:val="32"/>
              </w:rPr>
              <w:t>В</w:t>
            </w:r>
            <w:r w:rsidRPr="000675B7">
              <w:rPr>
                <w:bCs/>
                <w:iCs/>
                <w:kern w:val="32"/>
              </w:rPr>
              <w:t xml:space="preserve">едение курса модульной </w:t>
            </w:r>
            <w:proofErr w:type="spellStart"/>
            <w:r w:rsidRPr="000675B7">
              <w:rPr>
                <w:bCs/>
                <w:iCs/>
                <w:kern w:val="32"/>
              </w:rPr>
              <w:t>предпрофильной</w:t>
            </w:r>
            <w:proofErr w:type="spellEnd"/>
            <w:r w:rsidRPr="000675B7">
              <w:rPr>
                <w:bCs/>
                <w:iCs/>
                <w:kern w:val="32"/>
              </w:rPr>
              <w:t xml:space="preserve"> подготовки</w:t>
            </w:r>
            <w:r>
              <w:rPr>
                <w:bCs/>
                <w:iCs/>
                <w:kern w:val="32"/>
              </w:rPr>
              <w:t xml:space="preserve"> через систему профессиональных проб</w:t>
            </w:r>
            <w:r>
              <w:rPr>
                <w:bCs/>
                <w:iCs/>
                <w:kern w:val="32"/>
              </w:rPr>
              <w:t>.</w:t>
            </w:r>
          </w:p>
        </w:tc>
        <w:tc>
          <w:tcPr>
            <w:tcW w:w="3641" w:type="dxa"/>
          </w:tcPr>
          <w:p w:rsidR="00D11706" w:rsidRPr="00A54D24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>
              <w:rPr>
                <w:bCs/>
                <w:iCs/>
                <w:kern w:val="32"/>
              </w:rPr>
              <w:t>Организация экскурсий в планетарий, в муз</w:t>
            </w:r>
            <w:r>
              <w:rPr>
                <w:bCs/>
                <w:iCs/>
                <w:kern w:val="32"/>
              </w:rPr>
              <w:t>ей ракетно-космической техники. *Проведение мастер – класса «Кем стоит быть в жизни или почему не стоит взламывать системы» (</w:t>
            </w:r>
            <w:r>
              <w:rPr>
                <w:bCs/>
                <w:iCs/>
                <w:kern w:val="32"/>
                <w:lang w:val="en-US"/>
              </w:rPr>
              <w:t>IT</w:t>
            </w:r>
            <w:r w:rsidRPr="00A54D24">
              <w:rPr>
                <w:bCs/>
                <w:iCs/>
                <w:kern w:val="32"/>
              </w:rPr>
              <w:t>-</w:t>
            </w:r>
            <w:r>
              <w:rPr>
                <w:bCs/>
                <w:iCs/>
                <w:kern w:val="32"/>
              </w:rPr>
              <w:t>технологии)</w:t>
            </w:r>
          </w:p>
        </w:tc>
      </w:tr>
      <w:tr w:rsidR="00D11706" w:rsidTr="005545F3">
        <w:tc>
          <w:tcPr>
            <w:tcW w:w="1838" w:type="dxa"/>
            <w:vMerge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5441" w:type="dxa"/>
          </w:tcPr>
          <w:p w:rsidR="00D11706" w:rsidRDefault="00D11706" w:rsidP="005545F3">
            <w:pPr>
              <w:pStyle w:val="Default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 w:rsidRPr="000675B7">
              <w:rPr>
                <w:bCs/>
                <w:iCs/>
                <w:kern w:val="32"/>
              </w:rPr>
              <w:t>Создание собственной проектной ра</w:t>
            </w:r>
            <w:r>
              <w:rPr>
                <w:bCs/>
                <w:iCs/>
                <w:kern w:val="32"/>
              </w:rPr>
              <w:t xml:space="preserve">боты во внеурочной деятельности </w:t>
            </w:r>
            <w:r w:rsidRPr="000675B7">
              <w:rPr>
                <w:bCs/>
                <w:iCs/>
                <w:kern w:val="32"/>
              </w:rPr>
              <w:t>в партнерстве с учреждени</w:t>
            </w:r>
            <w:r>
              <w:rPr>
                <w:bCs/>
                <w:iCs/>
                <w:kern w:val="32"/>
              </w:rPr>
              <w:t>ями дополнительного образования</w:t>
            </w:r>
            <w:r w:rsidRPr="000675B7">
              <w:rPr>
                <w:bCs/>
                <w:iCs/>
                <w:kern w:val="32"/>
              </w:rPr>
              <w:t>.</w:t>
            </w:r>
          </w:p>
          <w:p w:rsidR="00D11706" w:rsidRDefault="00D11706" w:rsidP="005545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*</w:t>
            </w:r>
            <w:r>
              <w:rPr>
                <w:color w:val="auto"/>
              </w:rPr>
              <w:t>Создание собственно</w:t>
            </w:r>
            <w:r>
              <w:rPr>
                <w:color w:val="auto"/>
              </w:rPr>
              <w:t>го проекта в</w:t>
            </w:r>
            <w:r>
              <w:rPr>
                <w:color w:val="auto"/>
              </w:rPr>
              <w:t xml:space="preserve"> лаборатории «</w:t>
            </w:r>
            <w:proofErr w:type="spellStart"/>
            <w:r>
              <w:rPr>
                <w:color w:val="auto"/>
              </w:rPr>
              <w:t>Лего</w:t>
            </w:r>
            <w:proofErr w:type="spellEnd"/>
            <w:r>
              <w:rPr>
                <w:color w:val="auto"/>
              </w:rPr>
              <w:t>-конструирование».</w:t>
            </w:r>
          </w:p>
          <w:p w:rsidR="00D11706" w:rsidRDefault="00D11706" w:rsidP="005545F3">
            <w:pPr>
              <w:pStyle w:val="Default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>
              <w:rPr>
                <w:bCs/>
                <w:iCs/>
                <w:kern w:val="32"/>
              </w:rPr>
              <w:t xml:space="preserve">Подготовка </w:t>
            </w:r>
            <w:r>
              <w:rPr>
                <w:bCs/>
                <w:iCs/>
                <w:kern w:val="32"/>
              </w:rPr>
              <w:t>к участию</w:t>
            </w:r>
            <w:r>
              <w:rPr>
                <w:bCs/>
                <w:iCs/>
                <w:kern w:val="32"/>
              </w:rPr>
              <w:t xml:space="preserve"> в конкурсах н</w:t>
            </w:r>
            <w:r w:rsidRPr="000675B7">
              <w:rPr>
                <w:bCs/>
                <w:iCs/>
                <w:kern w:val="32"/>
              </w:rPr>
              <w:t>аучно-технического творчества молодежи</w:t>
            </w:r>
            <w:r>
              <w:rPr>
                <w:bCs/>
                <w:iCs/>
                <w:kern w:val="32"/>
              </w:rPr>
              <w:t xml:space="preserve"> </w:t>
            </w:r>
            <w:r w:rsidRPr="008F1690">
              <w:t>«От замысла к изобретению»</w:t>
            </w:r>
            <w:r>
              <w:t xml:space="preserve">, </w:t>
            </w:r>
            <w:proofErr w:type="spellStart"/>
            <w:r>
              <w:t>МАФиЯ</w:t>
            </w:r>
            <w:proofErr w:type="spellEnd"/>
            <w:r>
              <w:t>, «Профессиональный ориентир», «Мирный атом» и др.</w:t>
            </w:r>
          </w:p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 w:rsidRPr="000675B7">
              <w:t>Организация выездной летней интенсивной математической школы на базе лагеря отдыха «Ласточка».</w:t>
            </w:r>
          </w:p>
        </w:tc>
        <w:tc>
          <w:tcPr>
            <w:tcW w:w="3640" w:type="dxa"/>
          </w:tcPr>
          <w:p w:rsidR="00D11706" w:rsidRPr="00825C5D" w:rsidRDefault="00D11706" w:rsidP="005545F3">
            <w:pPr>
              <w:pStyle w:val="Default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>
              <w:t xml:space="preserve"> </w:t>
            </w:r>
            <w:r>
              <w:t>Индивидуальное сопровождение учащихся</w:t>
            </w:r>
            <w:r>
              <w:rPr>
                <w:bCs/>
                <w:iCs/>
                <w:kern w:val="32"/>
              </w:rPr>
              <w:t xml:space="preserve"> в конкурсах н</w:t>
            </w:r>
            <w:r w:rsidRPr="000675B7">
              <w:rPr>
                <w:bCs/>
                <w:iCs/>
                <w:kern w:val="32"/>
              </w:rPr>
              <w:t>аучно-технического творчества молодежи</w:t>
            </w:r>
            <w:r>
              <w:rPr>
                <w:bCs/>
                <w:iCs/>
                <w:kern w:val="32"/>
              </w:rPr>
              <w:t xml:space="preserve">, конкурсах </w:t>
            </w:r>
            <w:r>
              <w:rPr>
                <w:bCs/>
                <w:iCs/>
                <w:kern w:val="32"/>
              </w:rPr>
              <w:t>«</w:t>
            </w:r>
            <w:r w:rsidRPr="008F1690">
              <w:t>Конкурс профессионального мастерства по рабочим профессиям среди школьников</w:t>
            </w:r>
            <w:r>
              <w:t xml:space="preserve">», </w:t>
            </w:r>
            <w:r w:rsidRPr="008F1690">
              <w:t>«</w:t>
            </w:r>
            <w:r w:rsidRPr="008F1690">
              <w:t>Будь готов создавать инженерные проекты»</w:t>
            </w:r>
            <w:r>
              <w:t xml:space="preserve">, </w:t>
            </w:r>
            <w:r>
              <w:t xml:space="preserve">«От </w:t>
            </w:r>
            <w:r>
              <w:t>замысла</w:t>
            </w:r>
            <w:r>
              <w:t xml:space="preserve"> к изобретению»</w:t>
            </w:r>
            <w:r>
              <w:t>,</w:t>
            </w:r>
          </w:p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«</w:t>
            </w:r>
            <w:r>
              <w:t>Инженерная лига</w:t>
            </w:r>
            <w:r>
              <w:t>» и др.</w:t>
            </w:r>
          </w:p>
        </w:tc>
        <w:tc>
          <w:tcPr>
            <w:tcW w:w="3641" w:type="dxa"/>
          </w:tcPr>
          <w:p w:rsidR="00D11706" w:rsidRDefault="00D11706" w:rsidP="008A245F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*Подготовка обучающихся к</w:t>
            </w:r>
            <w:r>
              <w:t xml:space="preserve"> разнообразным </w:t>
            </w:r>
            <w:proofErr w:type="gramStart"/>
            <w:r>
              <w:t>конкурсам,  состязаниям</w:t>
            </w:r>
            <w:proofErr w:type="gramEnd"/>
            <w:r>
              <w:t>, научно-практическим конференциям</w:t>
            </w:r>
            <w:r w:rsidRPr="000675B7">
              <w:t xml:space="preserve"> очной, дистанционной и заочной формы</w:t>
            </w:r>
            <w:r>
              <w:rPr>
                <w:bCs/>
                <w:iCs/>
                <w:kern w:val="32"/>
              </w:rPr>
              <w:t xml:space="preserve"> «Сибирский </w:t>
            </w:r>
            <w:proofErr w:type="spellStart"/>
            <w:r>
              <w:rPr>
                <w:bCs/>
                <w:iCs/>
                <w:kern w:val="32"/>
              </w:rPr>
              <w:t>техносалон</w:t>
            </w:r>
            <w:proofErr w:type="spellEnd"/>
            <w:r>
              <w:rPr>
                <w:bCs/>
                <w:iCs/>
                <w:kern w:val="32"/>
              </w:rPr>
              <w:t xml:space="preserve">», КОСМОКВЭСТ, «Школьный </w:t>
            </w:r>
            <w:r>
              <w:rPr>
                <w:bCs/>
                <w:iCs/>
                <w:kern w:val="32"/>
                <w:lang w:val="en-US"/>
              </w:rPr>
              <w:t>Quiz</w:t>
            </w:r>
            <w:r>
              <w:rPr>
                <w:bCs/>
                <w:iCs/>
                <w:kern w:val="32"/>
              </w:rPr>
              <w:t>» и т.д.</w:t>
            </w:r>
          </w:p>
        </w:tc>
      </w:tr>
      <w:tr w:rsidR="00D11706" w:rsidTr="005545F3">
        <w:tc>
          <w:tcPr>
            <w:tcW w:w="1838" w:type="dxa"/>
            <w:vMerge w:val="restart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10-11 класс</w:t>
            </w:r>
          </w:p>
        </w:tc>
        <w:tc>
          <w:tcPr>
            <w:tcW w:w="5441" w:type="dxa"/>
          </w:tcPr>
          <w:p w:rsidR="00D11706" w:rsidRDefault="00D11706" w:rsidP="005545F3">
            <w:pPr>
              <w:pStyle w:val="Default"/>
              <w:jc w:val="both"/>
            </w:pPr>
            <w:r>
              <w:t>*О</w:t>
            </w:r>
            <w:r w:rsidRPr="000675B7">
              <w:t xml:space="preserve">ткрытие профильных классов информационно-технологического направления </w:t>
            </w:r>
          </w:p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 w:rsidRPr="000675B7">
              <w:t>Изучение на профильном уровне предметов математика, информатика, физика.</w:t>
            </w:r>
          </w:p>
        </w:tc>
        <w:tc>
          <w:tcPr>
            <w:tcW w:w="3640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 w:rsidRPr="000675B7">
              <w:t>Изучение предмета «Инженерная графика»</w:t>
            </w:r>
            <w:r>
              <w:t xml:space="preserve">, </w:t>
            </w:r>
            <w:r w:rsidRPr="000675B7">
              <w:t>основ начертательной геометрии</w:t>
            </w:r>
            <w:r>
              <w:t xml:space="preserve">, </w:t>
            </w:r>
            <w:proofErr w:type="spellStart"/>
            <w:r>
              <w:t>прототепирования</w:t>
            </w:r>
            <w:proofErr w:type="spellEnd"/>
            <w:r>
              <w:t>.</w:t>
            </w:r>
          </w:p>
        </w:tc>
        <w:tc>
          <w:tcPr>
            <w:tcW w:w="3641" w:type="dxa"/>
          </w:tcPr>
          <w:p w:rsidR="00D11706" w:rsidRPr="002D2967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>
              <w:t>Изучение предмета «Прикладная информатика»</w:t>
            </w:r>
            <w:r>
              <w:t>, занятия в малом гуманитарном факультете «Р</w:t>
            </w:r>
            <w:r>
              <w:rPr>
                <w:lang w:val="en-US"/>
              </w:rPr>
              <w:t>R</w:t>
            </w:r>
            <w:r w:rsidRPr="002D2967">
              <w:t xml:space="preserve"> </w:t>
            </w:r>
            <w:r>
              <w:t>и реклама»</w:t>
            </w:r>
          </w:p>
        </w:tc>
      </w:tr>
      <w:tr w:rsidR="00D11706" w:rsidTr="005545F3">
        <w:tc>
          <w:tcPr>
            <w:tcW w:w="1838" w:type="dxa"/>
            <w:vMerge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5441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 w:rsidRPr="000675B7">
              <w:t>Участие в «Ярмарке профессий», фестивале «П</w:t>
            </w:r>
            <w:r>
              <w:t>р</w:t>
            </w:r>
            <w:r w:rsidRPr="000675B7">
              <w:t>офи» и др.</w:t>
            </w:r>
            <w:r>
              <w:t xml:space="preserve"> Экскурсии на производственные предприятия.</w:t>
            </w:r>
          </w:p>
        </w:tc>
        <w:tc>
          <w:tcPr>
            <w:tcW w:w="3640" w:type="dxa"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t>*</w:t>
            </w:r>
            <w:r w:rsidRPr="000675B7">
              <w:t>Профессиональные стажировки</w:t>
            </w:r>
            <w:r>
              <w:t xml:space="preserve">, профессиональные пробы </w:t>
            </w:r>
            <w:r w:rsidRPr="000675B7">
              <w:t>обучающихся с получением сертификатов</w:t>
            </w:r>
          </w:p>
        </w:tc>
        <w:tc>
          <w:tcPr>
            <w:tcW w:w="3641" w:type="dxa"/>
          </w:tcPr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*Посещение дней открытых дверей, Недели «Наука +», Недели высоких технологий, «Дни специальностей в </w:t>
            </w:r>
            <w:proofErr w:type="spellStart"/>
            <w:r>
              <w:rPr>
                <w:bCs/>
                <w:iCs/>
                <w:kern w:val="32"/>
              </w:rPr>
              <w:t>СибГАУ</w:t>
            </w:r>
            <w:proofErr w:type="spellEnd"/>
            <w:r>
              <w:rPr>
                <w:bCs/>
                <w:iCs/>
                <w:kern w:val="32"/>
              </w:rPr>
              <w:t>»</w:t>
            </w:r>
          </w:p>
          <w:p w:rsidR="00D11706" w:rsidRDefault="00D11706" w:rsidP="005545F3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 xml:space="preserve">*Организация научно-популярных лекций, </w:t>
            </w:r>
          </w:p>
          <w:p w:rsidR="00D11706" w:rsidRDefault="00D11706" w:rsidP="008A245F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*Экскурсия на АО «</w:t>
            </w:r>
            <w:proofErr w:type="spellStart"/>
            <w:r>
              <w:rPr>
                <w:bCs/>
                <w:iCs/>
                <w:kern w:val="32"/>
              </w:rPr>
              <w:t>КрасМАШ</w:t>
            </w:r>
            <w:proofErr w:type="spellEnd"/>
            <w:r>
              <w:rPr>
                <w:bCs/>
                <w:iCs/>
                <w:kern w:val="32"/>
              </w:rPr>
              <w:t xml:space="preserve">», *Образовательная экскурсия в студенческий центр управления полетами, обсерваторию. </w:t>
            </w:r>
          </w:p>
        </w:tc>
      </w:tr>
      <w:tr w:rsidR="00D11706" w:rsidTr="005545F3">
        <w:tc>
          <w:tcPr>
            <w:tcW w:w="1838" w:type="dxa"/>
            <w:vMerge/>
          </w:tcPr>
          <w:p w:rsidR="00D11706" w:rsidRDefault="00D11706" w:rsidP="00AF67CB">
            <w:pPr>
              <w:pStyle w:val="Default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5441" w:type="dxa"/>
          </w:tcPr>
          <w:p w:rsidR="00D11706" w:rsidRPr="000675B7" w:rsidRDefault="00D11706" w:rsidP="0050247F">
            <w:pPr>
              <w:pStyle w:val="Default"/>
              <w:jc w:val="both"/>
            </w:pPr>
            <w:r>
              <w:rPr>
                <w:bCs/>
                <w:iCs/>
                <w:kern w:val="32"/>
              </w:rPr>
              <w:t>Подготовка к участию</w:t>
            </w:r>
            <w:r w:rsidRPr="000675B7">
              <w:rPr>
                <w:bCs/>
                <w:iCs/>
                <w:kern w:val="32"/>
              </w:rPr>
              <w:t xml:space="preserve"> </w:t>
            </w:r>
            <w:r w:rsidRPr="000675B7">
              <w:t>в разнообразных конкурсных состязаниях, научно-практических конференциях очной, дистанционной и заочной формы</w:t>
            </w:r>
            <w:r>
              <w:t xml:space="preserve"> </w:t>
            </w:r>
            <w:r>
              <w:t xml:space="preserve">«Траектория успеха», «Город возможностей», </w:t>
            </w:r>
            <w:r w:rsidRPr="008F1690">
              <w:t>«</w:t>
            </w:r>
            <w:r w:rsidRPr="008F1690">
              <w:rPr>
                <w:lang w:val="en-US"/>
              </w:rPr>
              <w:t>ROBOLIFE</w:t>
            </w:r>
            <w:r w:rsidRPr="008F1690">
              <w:t>»</w:t>
            </w:r>
            <w:r>
              <w:t xml:space="preserve"> и др.</w:t>
            </w:r>
          </w:p>
        </w:tc>
        <w:tc>
          <w:tcPr>
            <w:tcW w:w="3640" w:type="dxa"/>
          </w:tcPr>
          <w:p w:rsidR="00D11706" w:rsidRPr="00825C5D" w:rsidRDefault="00D11706" w:rsidP="00883329">
            <w:pPr>
              <w:pStyle w:val="Default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>
              <w:t>Индивидуальное сопровождение учащихся</w:t>
            </w:r>
            <w:r>
              <w:rPr>
                <w:bCs/>
                <w:iCs/>
                <w:kern w:val="32"/>
              </w:rPr>
              <w:t xml:space="preserve"> в конкурсах н</w:t>
            </w:r>
            <w:r w:rsidRPr="000675B7">
              <w:rPr>
                <w:bCs/>
                <w:iCs/>
                <w:kern w:val="32"/>
              </w:rPr>
              <w:t>аучно-технического творчества молодежи</w:t>
            </w:r>
            <w:r>
              <w:rPr>
                <w:bCs/>
                <w:iCs/>
                <w:kern w:val="32"/>
              </w:rPr>
              <w:t>, конкурсах профессиональног</w:t>
            </w:r>
            <w:bookmarkStart w:id="0" w:name="_GoBack"/>
            <w:bookmarkEnd w:id="0"/>
            <w:r>
              <w:rPr>
                <w:bCs/>
                <w:iCs/>
                <w:kern w:val="32"/>
              </w:rPr>
              <w:t>о мастерства</w:t>
            </w:r>
            <w:r>
              <w:rPr>
                <w:bCs/>
                <w:iCs/>
                <w:kern w:val="32"/>
              </w:rPr>
              <w:t xml:space="preserve"> </w:t>
            </w:r>
            <w:proofErr w:type="spellStart"/>
            <w:r w:rsidRPr="008F1690">
              <w:rPr>
                <w:lang w:val="en-US"/>
              </w:rPr>
              <w:t>JuniorSkills</w:t>
            </w:r>
            <w:proofErr w:type="spellEnd"/>
            <w:r>
              <w:t xml:space="preserve">, </w:t>
            </w:r>
            <w:r w:rsidRPr="008F1690">
              <w:t>«Будь готов создавать инженерные проекты»</w:t>
            </w:r>
            <w:r>
              <w:t xml:space="preserve">, </w:t>
            </w:r>
          </w:p>
          <w:p w:rsidR="00D11706" w:rsidRPr="005545F3" w:rsidRDefault="00D11706" w:rsidP="00883329">
            <w:pPr>
              <w:pStyle w:val="Default"/>
              <w:rPr>
                <w:bCs/>
                <w:iCs/>
                <w:kern w:val="32"/>
              </w:rPr>
            </w:pPr>
            <w:r>
              <w:t>Инженерная лига и др.</w:t>
            </w:r>
          </w:p>
        </w:tc>
        <w:tc>
          <w:tcPr>
            <w:tcW w:w="3641" w:type="dxa"/>
          </w:tcPr>
          <w:p w:rsidR="00D11706" w:rsidRDefault="00D11706" w:rsidP="00860D8C">
            <w:pPr>
              <w:pStyle w:val="Default"/>
              <w:jc w:val="both"/>
            </w:pPr>
            <w:r>
              <w:t>*Создание проектных</w:t>
            </w:r>
            <w:r>
              <w:t xml:space="preserve">, исследовательских работ под руководством </w:t>
            </w:r>
            <w:r w:rsidRPr="000675B7">
              <w:t>преподавател</w:t>
            </w:r>
            <w:r>
              <w:t>ей</w:t>
            </w:r>
            <w:r>
              <w:t xml:space="preserve"> ВУЗа к </w:t>
            </w:r>
            <w:proofErr w:type="spellStart"/>
            <w:r>
              <w:t>Решетневским</w:t>
            </w:r>
            <w:proofErr w:type="spellEnd"/>
            <w:r>
              <w:t xml:space="preserve"> и Курчатовским чтениям, конкурсу «Молодежь, наука, творчество»</w:t>
            </w:r>
          </w:p>
          <w:p w:rsidR="00D11706" w:rsidRDefault="00D11706" w:rsidP="00860D8C">
            <w:pPr>
              <w:pStyle w:val="Default"/>
              <w:jc w:val="both"/>
            </w:pPr>
            <w:r>
              <w:t>Подготовка к техническим и инженерным олимпиадам «Комплексная техническая олимпиада», «</w:t>
            </w:r>
            <w:proofErr w:type="spellStart"/>
            <w:r>
              <w:t>Метатехническая</w:t>
            </w:r>
            <w:proofErr w:type="spellEnd"/>
            <w:r>
              <w:t xml:space="preserve"> олимпиада»</w:t>
            </w:r>
          </w:p>
          <w:p w:rsidR="00D11706" w:rsidRDefault="00D11706" w:rsidP="00D11706">
            <w:pPr>
              <w:pStyle w:val="Default"/>
              <w:jc w:val="both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*</w:t>
            </w:r>
            <w:r>
              <w:rPr>
                <w:bCs/>
                <w:iCs/>
                <w:kern w:val="32"/>
              </w:rPr>
              <w:t xml:space="preserve">Участие в выездных учебных </w:t>
            </w:r>
            <w:r>
              <w:rPr>
                <w:bCs/>
                <w:iCs/>
                <w:kern w:val="32"/>
              </w:rPr>
              <w:t>и предметных погружениях.</w:t>
            </w:r>
          </w:p>
        </w:tc>
      </w:tr>
    </w:tbl>
    <w:p w:rsidR="00422C45" w:rsidRDefault="00422C45" w:rsidP="00AF67CB">
      <w:pPr>
        <w:pStyle w:val="Default"/>
        <w:jc w:val="both"/>
        <w:rPr>
          <w:bCs/>
          <w:iCs/>
          <w:kern w:val="32"/>
        </w:rPr>
      </w:pPr>
    </w:p>
    <w:p w:rsidR="00422C45" w:rsidRDefault="00D11706" w:rsidP="00D11706">
      <w:pPr>
        <w:pStyle w:val="Default"/>
        <w:spacing w:line="360" w:lineRule="auto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В 2016-2017 учебном году планируется расширить партнерское взаимодействие через заключение договоров о сотрудничестве с: </w:t>
      </w:r>
    </w:p>
    <w:p w:rsidR="00D11706" w:rsidRDefault="00D11706" w:rsidP="00D11706">
      <w:pPr>
        <w:pStyle w:val="Default"/>
        <w:numPr>
          <w:ilvl w:val="0"/>
          <w:numId w:val="1"/>
        </w:numPr>
        <w:spacing w:line="360" w:lineRule="auto"/>
        <w:rPr>
          <w:bCs/>
          <w:iCs/>
          <w:kern w:val="32"/>
        </w:rPr>
      </w:pPr>
      <w:r>
        <w:rPr>
          <w:bCs/>
          <w:iCs/>
          <w:kern w:val="32"/>
        </w:rPr>
        <w:t>Красноярским краевым дворцом пионеров и школьников,</w:t>
      </w:r>
    </w:p>
    <w:p w:rsidR="00D11706" w:rsidRDefault="00D11706" w:rsidP="00D11706">
      <w:pPr>
        <w:pStyle w:val="Default"/>
        <w:numPr>
          <w:ilvl w:val="0"/>
          <w:numId w:val="1"/>
        </w:numPr>
        <w:spacing w:line="360" w:lineRule="auto"/>
        <w:rPr>
          <w:bCs/>
          <w:iCs/>
          <w:kern w:val="32"/>
        </w:rPr>
      </w:pPr>
      <w:r>
        <w:rPr>
          <w:bCs/>
          <w:iCs/>
          <w:kern w:val="32"/>
        </w:rPr>
        <w:t>Сибирским государственным технологическим университетом</w:t>
      </w:r>
    </w:p>
    <w:p w:rsidR="00D11706" w:rsidRDefault="00D11706" w:rsidP="00D11706">
      <w:pPr>
        <w:pStyle w:val="Default"/>
        <w:numPr>
          <w:ilvl w:val="0"/>
          <w:numId w:val="1"/>
        </w:numPr>
        <w:spacing w:line="360" w:lineRule="auto"/>
        <w:rPr>
          <w:bCs/>
          <w:iCs/>
          <w:kern w:val="32"/>
        </w:rPr>
      </w:pPr>
      <w:r>
        <w:rPr>
          <w:bCs/>
          <w:iCs/>
          <w:kern w:val="32"/>
        </w:rPr>
        <w:t>Красноярским государственным аграрным университетом</w:t>
      </w:r>
    </w:p>
    <w:p w:rsidR="00D11706" w:rsidRDefault="00D11706" w:rsidP="00D11706">
      <w:pPr>
        <w:pStyle w:val="Default"/>
        <w:numPr>
          <w:ilvl w:val="0"/>
          <w:numId w:val="1"/>
        </w:numPr>
        <w:spacing w:line="360" w:lineRule="auto"/>
        <w:rPr>
          <w:bCs/>
          <w:iCs/>
          <w:kern w:val="32"/>
        </w:rPr>
      </w:pPr>
      <w:r>
        <w:rPr>
          <w:bCs/>
          <w:iCs/>
          <w:kern w:val="32"/>
        </w:rPr>
        <w:t>Филиалом Московского института информатики и статистики</w:t>
      </w:r>
    </w:p>
    <w:p w:rsidR="00D11706" w:rsidRDefault="00D11706" w:rsidP="00D11706">
      <w:pPr>
        <w:pStyle w:val="Default"/>
        <w:spacing w:line="360" w:lineRule="auto"/>
        <w:ind w:left="720"/>
        <w:jc w:val="both"/>
        <w:rPr>
          <w:bCs/>
          <w:iCs/>
          <w:kern w:val="32"/>
        </w:rPr>
      </w:pPr>
    </w:p>
    <w:p w:rsidR="00422C45" w:rsidRDefault="00422C45" w:rsidP="00AF67CB">
      <w:pPr>
        <w:pStyle w:val="Default"/>
        <w:jc w:val="both"/>
        <w:rPr>
          <w:bCs/>
          <w:iCs/>
          <w:kern w:val="32"/>
        </w:rPr>
      </w:pPr>
    </w:p>
    <w:p w:rsidR="00422C45" w:rsidRDefault="00422C45" w:rsidP="00AF67CB">
      <w:pPr>
        <w:pStyle w:val="Default"/>
        <w:jc w:val="both"/>
        <w:rPr>
          <w:bCs/>
          <w:iCs/>
          <w:kern w:val="32"/>
        </w:rPr>
      </w:pPr>
    </w:p>
    <w:p w:rsidR="00422C45" w:rsidRDefault="00422C45" w:rsidP="00AF67CB">
      <w:pPr>
        <w:pStyle w:val="Default"/>
        <w:jc w:val="both"/>
        <w:rPr>
          <w:bCs/>
          <w:iCs/>
          <w:kern w:val="32"/>
        </w:rPr>
      </w:pPr>
    </w:p>
    <w:sectPr w:rsidR="00422C45" w:rsidSect="00AF6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F4691"/>
    <w:multiLevelType w:val="hybridMultilevel"/>
    <w:tmpl w:val="D25C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D9"/>
    <w:rsid w:val="00000EDC"/>
    <w:rsid w:val="001B31D9"/>
    <w:rsid w:val="002B0D74"/>
    <w:rsid w:val="002D2967"/>
    <w:rsid w:val="002D66B4"/>
    <w:rsid w:val="00422C45"/>
    <w:rsid w:val="0050247F"/>
    <w:rsid w:val="005545F3"/>
    <w:rsid w:val="0080365B"/>
    <w:rsid w:val="00825C5D"/>
    <w:rsid w:val="00860D8C"/>
    <w:rsid w:val="00883329"/>
    <w:rsid w:val="008A245F"/>
    <w:rsid w:val="00A54D24"/>
    <w:rsid w:val="00A80EF9"/>
    <w:rsid w:val="00AF67CB"/>
    <w:rsid w:val="00C17815"/>
    <w:rsid w:val="00D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39A4C-EDEE-40BE-8755-FD0E0BC3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6623-14EC-45CE-A8D1-D7DA448C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2016-06-10T05:06:00Z</dcterms:created>
  <dcterms:modified xsi:type="dcterms:W3CDTF">2016-06-10T08:27:00Z</dcterms:modified>
</cp:coreProperties>
</file>